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F2" w:rsidRPr="00647BA9" w:rsidRDefault="003719AE" w:rsidP="00647BA9">
      <w:pPr>
        <w:jc w:val="both"/>
        <w:rPr>
          <w:rFonts w:ascii="Cambria" w:hAnsi="Cambria" w:cs="Times New Roman"/>
          <w:sz w:val="24"/>
          <w:szCs w:val="24"/>
        </w:rPr>
      </w:pPr>
      <w:r w:rsidRPr="00647BA9">
        <w:rPr>
          <w:rFonts w:ascii="Cambria" w:hAnsi="Cambria" w:cs="Times New Roman"/>
          <w:sz w:val="24"/>
          <w:szCs w:val="24"/>
        </w:rPr>
        <w:t xml:space="preserve">Detailed report on the </w:t>
      </w:r>
      <w:proofErr w:type="spellStart"/>
      <w:r w:rsidRPr="00647BA9">
        <w:rPr>
          <w:rFonts w:ascii="Cambria" w:hAnsi="Cambria" w:cs="Times New Roman"/>
          <w:sz w:val="24"/>
          <w:szCs w:val="24"/>
        </w:rPr>
        <w:t>Ph.D</w:t>
      </w:r>
      <w:proofErr w:type="spellEnd"/>
      <w:r w:rsidRPr="00647BA9">
        <w:rPr>
          <w:rFonts w:ascii="Cambria" w:hAnsi="Cambria" w:cs="Times New Roman"/>
          <w:sz w:val="24"/>
          <w:szCs w:val="24"/>
        </w:rPr>
        <w:t xml:space="preserve"> thesis entitled “Studies on the hypoglycemic, </w:t>
      </w:r>
      <w:proofErr w:type="spellStart"/>
      <w:r w:rsidRPr="00647BA9">
        <w:rPr>
          <w:rFonts w:ascii="Cambria" w:hAnsi="Cambria" w:cs="Times New Roman"/>
          <w:sz w:val="24"/>
          <w:szCs w:val="24"/>
        </w:rPr>
        <w:t>hypolipidemic</w:t>
      </w:r>
      <w:proofErr w:type="spellEnd"/>
      <w:r w:rsidRPr="00647BA9">
        <w:rPr>
          <w:rFonts w:ascii="Cambria" w:hAnsi="Cambria" w:cs="Times New Roman"/>
          <w:sz w:val="24"/>
          <w:szCs w:val="24"/>
        </w:rPr>
        <w:t xml:space="preserve"> and antioxidant properties </w:t>
      </w:r>
      <w:proofErr w:type="gramStart"/>
      <w:r w:rsidRPr="00647BA9">
        <w:rPr>
          <w:rFonts w:ascii="Cambria" w:hAnsi="Cambria" w:cs="Times New Roman"/>
          <w:sz w:val="24"/>
          <w:szCs w:val="24"/>
        </w:rPr>
        <w:t xml:space="preserve">of  </w:t>
      </w:r>
      <w:proofErr w:type="spellStart"/>
      <w:r w:rsidRPr="00647BA9">
        <w:rPr>
          <w:rFonts w:ascii="Cambria" w:hAnsi="Cambria" w:cs="Times New Roman"/>
          <w:i/>
          <w:sz w:val="24"/>
          <w:szCs w:val="24"/>
        </w:rPr>
        <w:t>Pithocellobium</w:t>
      </w:r>
      <w:proofErr w:type="spellEnd"/>
      <w:proofErr w:type="gramEnd"/>
      <w:r w:rsidRPr="00647BA9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647BA9">
        <w:rPr>
          <w:rFonts w:ascii="Cambria" w:hAnsi="Cambria" w:cs="Times New Roman"/>
          <w:i/>
          <w:sz w:val="24"/>
          <w:szCs w:val="24"/>
        </w:rPr>
        <w:t>dulce</w:t>
      </w:r>
      <w:proofErr w:type="spellEnd"/>
      <w:r w:rsidRPr="00647BA9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647BA9">
        <w:rPr>
          <w:rFonts w:ascii="Cambria" w:hAnsi="Cambria" w:cs="Times New Roman"/>
          <w:i/>
          <w:sz w:val="24"/>
          <w:szCs w:val="24"/>
        </w:rPr>
        <w:t>Benth</w:t>
      </w:r>
      <w:proofErr w:type="spellEnd"/>
      <w:r w:rsidRPr="00647BA9">
        <w:rPr>
          <w:rFonts w:ascii="Cambria" w:hAnsi="Cambria" w:cs="Times New Roman"/>
          <w:sz w:val="24"/>
          <w:szCs w:val="24"/>
        </w:rPr>
        <w:t xml:space="preserve"> fruit extract studied in </w:t>
      </w:r>
      <w:proofErr w:type="spellStart"/>
      <w:r w:rsidRPr="00647BA9">
        <w:rPr>
          <w:rFonts w:ascii="Cambria" w:hAnsi="Cambria" w:cs="Times New Roman"/>
          <w:sz w:val="24"/>
          <w:szCs w:val="24"/>
        </w:rPr>
        <w:t>streptozotocin</w:t>
      </w:r>
      <w:proofErr w:type="spellEnd"/>
      <w:r w:rsidRPr="00647BA9">
        <w:rPr>
          <w:rFonts w:ascii="Cambria" w:hAnsi="Cambria" w:cs="Times New Roman"/>
          <w:sz w:val="24"/>
          <w:szCs w:val="24"/>
        </w:rPr>
        <w:t xml:space="preserve"> induced diabetic rats”</w:t>
      </w:r>
    </w:p>
    <w:p w:rsidR="00B86E83" w:rsidRDefault="00B86E83" w:rsidP="003719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19AE" w:rsidRDefault="003719AE" w:rsidP="003719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carefully gone through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thesis entitled “ </w:t>
      </w:r>
      <w:r w:rsidRPr="003719AE">
        <w:rPr>
          <w:rFonts w:ascii="Times New Roman" w:hAnsi="Times New Roman" w:cs="Times New Roman"/>
          <w:sz w:val="24"/>
          <w:szCs w:val="24"/>
        </w:rPr>
        <w:t xml:space="preserve">Studies on the hypoglycemic, </w:t>
      </w:r>
      <w:proofErr w:type="spellStart"/>
      <w:r w:rsidRPr="003719AE">
        <w:rPr>
          <w:rFonts w:ascii="Times New Roman" w:hAnsi="Times New Roman" w:cs="Times New Roman"/>
          <w:sz w:val="24"/>
          <w:szCs w:val="24"/>
        </w:rPr>
        <w:t>hypolipidemic</w:t>
      </w:r>
      <w:proofErr w:type="spellEnd"/>
      <w:r w:rsidRPr="003719AE">
        <w:rPr>
          <w:rFonts w:ascii="Times New Roman" w:hAnsi="Times New Roman" w:cs="Times New Roman"/>
          <w:sz w:val="24"/>
          <w:szCs w:val="24"/>
        </w:rPr>
        <w:t xml:space="preserve"> and antioxidant properties of  </w:t>
      </w:r>
      <w:proofErr w:type="spellStart"/>
      <w:r w:rsidRPr="007F513E">
        <w:rPr>
          <w:rFonts w:ascii="Times New Roman" w:hAnsi="Times New Roman" w:cs="Times New Roman"/>
          <w:i/>
          <w:sz w:val="24"/>
          <w:szCs w:val="24"/>
        </w:rPr>
        <w:t>Pithocellobium</w:t>
      </w:r>
      <w:proofErr w:type="spellEnd"/>
      <w:r w:rsidRPr="007F51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13E">
        <w:rPr>
          <w:rFonts w:ascii="Times New Roman" w:hAnsi="Times New Roman" w:cs="Times New Roman"/>
          <w:i/>
          <w:sz w:val="24"/>
          <w:szCs w:val="24"/>
        </w:rPr>
        <w:t>dulce</w:t>
      </w:r>
      <w:proofErr w:type="spellEnd"/>
      <w:r w:rsidRPr="007F51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13E">
        <w:rPr>
          <w:rFonts w:ascii="Times New Roman" w:hAnsi="Times New Roman" w:cs="Times New Roman"/>
          <w:i/>
          <w:sz w:val="24"/>
          <w:szCs w:val="24"/>
        </w:rPr>
        <w:t>Benth</w:t>
      </w:r>
      <w:proofErr w:type="spellEnd"/>
      <w:r w:rsidRPr="003719AE">
        <w:rPr>
          <w:rFonts w:ascii="Times New Roman" w:hAnsi="Times New Roman" w:cs="Times New Roman"/>
          <w:sz w:val="24"/>
          <w:szCs w:val="24"/>
        </w:rPr>
        <w:t xml:space="preserve"> fruit extract studied in </w:t>
      </w:r>
      <w:proofErr w:type="spellStart"/>
      <w:r w:rsidRPr="003719AE">
        <w:rPr>
          <w:rFonts w:ascii="Times New Roman" w:hAnsi="Times New Roman" w:cs="Times New Roman"/>
          <w:sz w:val="24"/>
          <w:szCs w:val="24"/>
        </w:rPr>
        <w:t>streptozotocin</w:t>
      </w:r>
      <w:proofErr w:type="spellEnd"/>
      <w:r w:rsidRPr="003719AE">
        <w:rPr>
          <w:rFonts w:ascii="Times New Roman" w:hAnsi="Times New Roman" w:cs="Times New Roman"/>
          <w:sz w:val="24"/>
          <w:szCs w:val="24"/>
        </w:rPr>
        <w:t xml:space="preserve"> induced diabetic rats”</w:t>
      </w:r>
      <w:r>
        <w:rPr>
          <w:rFonts w:ascii="Times New Roman" w:hAnsi="Times New Roman" w:cs="Times New Roman"/>
          <w:sz w:val="24"/>
          <w:szCs w:val="24"/>
        </w:rPr>
        <w:t xml:space="preserve"> submitted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Mrs.S.Pradeepa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Dr.V.Kaviyarasan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Associate Professor , CAS in Botany, University of Madras, </w:t>
      </w:r>
      <w:proofErr w:type="spellStart"/>
      <w:r>
        <w:rPr>
          <w:rFonts w:ascii="Times New Roman" w:hAnsi="Times New Roman" w:cs="Times New Roman"/>
          <w:sz w:val="24"/>
          <w:szCs w:val="24"/>
        </w:rPr>
        <w:t>Guindy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Campus, Chennai-25 and wish to</w:t>
      </w:r>
      <w:r w:rsidR="00DF6359">
        <w:rPr>
          <w:rFonts w:ascii="Times New Roman" w:hAnsi="Times New Roman" w:cs="Times New Roman"/>
          <w:sz w:val="24"/>
          <w:szCs w:val="24"/>
        </w:rPr>
        <w:t xml:space="preserve"> submit</w:t>
      </w:r>
      <w:r>
        <w:rPr>
          <w:rFonts w:ascii="Times New Roman" w:hAnsi="Times New Roman" w:cs="Times New Roman"/>
          <w:sz w:val="24"/>
          <w:szCs w:val="24"/>
        </w:rPr>
        <w:t xml:space="preserve"> my </w:t>
      </w:r>
      <w:r w:rsidR="00DF6359">
        <w:rPr>
          <w:rFonts w:ascii="Times New Roman" w:hAnsi="Times New Roman" w:cs="Times New Roman"/>
          <w:sz w:val="24"/>
          <w:szCs w:val="24"/>
        </w:rPr>
        <w:t xml:space="preserve">adjudication report </w:t>
      </w:r>
      <w:r>
        <w:rPr>
          <w:rFonts w:ascii="Times New Roman" w:hAnsi="Times New Roman" w:cs="Times New Roman"/>
          <w:sz w:val="24"/>
          <w:szCs w:val="24"/>
        </w:rPr>
        <w:t>as follows.</w:t>
      </w:r>
    </w:p>
    <w:p w:rsidR="003719AE" w:rsidRDefault="00647BA9" w:rsidP="00647B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Scholar </w:t>
      </w:r>
      <w:r w:rsidR="003719AE">
        <w:rPr>
          <w:rFonts w:ascii="Times New Roman" w:hAnsi="Times New Roman" w:cs="Times New Roman"/>
          <w:sz w:val="24"/>
          <w:szCs w:val="24"/>
        </w:rPr>
        <w:t xml:space="preserve">chosen a socially relevant topic for </w:t>
      </w:r>
      <w:r>
        <w:rPr>
          <w:rFonts w:ascii="Times New Roman" w:hAnsi="Times New Roman" w:cs="Times New Roman"/>
          <w:sz w:val="24"/>
          <w:szCs w:val="24"/>
        </w:rPr>
        <w:t>her research program</w:t>
      </w:r>
      <w:r w:rsidR="007F513E">
        <w:rPr>
          <w:rFonts w:ascii="Times New Roman" w:hAnsi="Times New Roman" w:cs="Times New Roman"/>
          <w:sz w:val="24"/>
          <w:szCs w:val="24"/>
        </w:rPr>
        <w:t xml:space="preserve">. Diabetes is a multifactorial, </w:t>
      </w:r>
      <w:proofErr w:type="spellStart"/>
      <w:r w:rsidR="007F513E">
        <w:rPr>
          <w:rFonts w:ascii="Times New Roman" w:hAnsi="Times New Roman" w:cs="Times New Roman"/>
          <w:sz w:val="24"/>
          <w:szCs w:val="24"/>
        </w:rPr>
        <w:t>multisystemic</w:t>
      </w:r>
      <w:proofErr w:type="spellEnd"/>
      <w:r w:rsidR="007F513E">
        <w:rPr>
          <w:rFonts w:ascii="Times New Roman" w:hAnsi="Times New Roman" w:cs="Times New Roman"/>
          <w:sz w:val="24"/>
          <w:szCs w:val="24"/>
        </w:rPr>
        <w:t xml:space="preserve"> endocrine disorder and its incidence is alarmingly increasing worldwide. </w:t>
      </w:r>
      <w:r w:rsidR="00DF6359">
        <w:rPr>
          <w:rFonts w:ascii="Times New Roman" w:hAnsi="Times New Roman" w:cs="Times New Roman"/>
          <w:sz w:val="24"/>
          <w:szCs w:val="24"/>
        </w:rPr>
        <w:t>Th</w:t>
      </w:r>
      <w:r w:rsidR="007F513E">
        <w:rPr>
          <w:rFonts w:ascii="Times New Roman" w:hAnsi="Times New Roman" w:cs="Times New Roman"/>
          <w:sz w:val="24"/>
          <w:szCs w:val="24"/>
        </w:rPr>
        <w:t>ough drugs are plenty for the treatment of diabetes, none is found to be ideal, due to undesirable side effects after prolonged use. Hence search for novel drugs</w:t>
      </w:r>
      <w:r w:rsidR="00DF6359">
        <w:rPr>
          <w:rFonts w:ascii="Times New Roman" w:hAnsi="Times New Roman" w:cs="Times New Roman"/>
          <w:sz w:val="24"/>
          <w:szCs w:val="24"/>
        </w:rPr>
        <w:t xml:space="preserve"> especially from the </w:t>
      </w:r>
      <w:r>
        <w:rPr>
          <w:rFonts w:ascii="Times New Roman" w:hAnsi="Times New Roman" w:cs="Times New Roman"/>
          <w:sz w:val="24"/>
          <w:szCs w:val="24"/>
        </w:rPr>
        <w:t>medicinal plants continue</w:t>
      </w:r>
      <w:r w:rsidR="007F513E">
        <w:rPr>
          <w:rFonts w:ascii="Times New Roman" w:hAnsi="Times New Roman" w:cs="Times New Roman"/>
          <w:sz w:val="24"/>
          <w:szCs w:val="24"/>
        </w:rPr>
        <w:t xml:space="preserve"> for the</w:t>
      </w:r>
      <w:r w:rsidR="00835D6A">
        <w:rPr>
          <w:rFonts w:ascii="Times New Roman" w:hAnsi="Times New Roman" w:cs="Times New Roman"/>
          <w:sz w:val="24"/>
          <w:szCs w:val="24"/>
        </w:rPr>
        <w:t xml:space="preserve"> successful</w:t>
      </w:r>
      <w:r w:rsidR="007F513E">
        <w:rPr>
          <w:rFonts w:ascii="Times New Roman" w:hAnsi="Times New Roman" w:cs="Times New Roman"/>
          <w:sz w:val="24"/>
          <w:szCs w:val="24"/>
        </w:rPr>
        <w:t xml:space="preserve"> treatment of diabetes.</w:t>
      </w:r>
    </w:p>
    <w:p w:rsidR="007F513E" w:rsidRDefault="007F513E" w:rsidP="00647BA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13E">
        <w:rPr>
          <w:rFonts w:ascii="Times New Roman" w:hAnsi="Times New Roman" w:cs="Times New Roman"/>
          <w:i/>
          <w:sz w:val="24"/>
          <w:szCs w:val="24"/>
        </w:rPr>
        <w:t>Pithocellobium</w:t>
      </w:r>
      <w:proofErr w:type="spellEnd"/>
      <w:r w:rsidRPr="007F51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13E">
        <w:rPr>
          <w:rFonts w:ascii="Times New Roman" w:hAnsi="Times New Roman" w:cs="Times New Roman"/>
          <w:i/>
          <w:sz w:val="24"/>
          <w:szCs w:val="24"/>
        </w:rPr>
        <w:t>dulce</w:t>
      </w:r>
      <w:proofErr w:type="spellEnd"/>
      <w:r w:rsidRPr="007F51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13E">
        <w:rPr>
          <w:rFonts w:ascii="Times New Roman" w:hAnsi="Times New Roman" w:cs="Times New Roman"/>
          <w:i/>
          <w:sz w:val="24"/>
          <w:szCs w:val="24"/>
        </w:rPr>
        <w:t>Benth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 versatile medicinal plant widely used in the traditional system for the treatment of various ailments.</w:t>
      </w:r>
      <w:r w:rsidR="00903CE8">
        <w:rPr>
          <w:rFonts w:ascii="Times New Roman" w:hAnsi="Times New Roman" w:cs="Times New Roman"/>
          <w:sz w:val="24"/>
          <w:szCs w:val="24"/>
        </w:rPr>
        <w:t xml:space="preserve"> The succulent fruits are rich in phytochemicals </w:t>
      </w:r>
      <w:r w:rsidR="005D1F0A">
        <w:rPr>
          <w:rFonts w:ascii="Times New Roman" w:hAnsi="Times New Roman" w:cs="Times New Roman"/>
          <w:sz w:val="24"/>
          <w:szCs w:val="24"/>
        </w:rPr>
        <w:t>and used</w:t>
      </w:r>
      <w:r w:rsidR="00903CE8">
        <w:rPr>
          <w:rFonts w:ascii="Times New Roman" w:hAnsi="Times New Roman" w:cs="Times New Roman"/>
          <w:sz w:val="24"/>
          <w:szCs w:val="24"/>
        </w:rPr>
        <w:t xml:space="preserve"> for the treatment of diabetes.</w:t>
      </w:r>
      <w:r>
        <w:rPr>
          <w:rFonts w:ascii="Times New Roman" w:hAnsi="Times New Roman" w:cs="Times New Roman"/>
          <w:sz w:val="24"/>
          <w:szCs w:val="24"/>
        </w:rPr>
        <w:t xml:space="preserve"> The candidate has scientifically </w:t>
      </w:r>
      <w:r w:rsidR="00903CE8">
        <w:rPr>
          <w:rFonts w:ascii="Times New Roman" w:hAnsi="Times New Roman" w:cs="Times New Roman"/>
          <w:sz w:val="24"/>
          <w:szCs w:val="24"/>
        </w:rPr>
        <w:t>validated</w:t>
      </w:r>
      <w:r>
        <w:rPr>
          <w:rFonts w:ascii="Times New Roman" w:hAnsi="Times New Roman" w:cs="Times New Roman"/>
          <w:sz w:val="24"/>
          <w:szCs w:val="24"/>
        </w:rPr>
        <w:t xml:space="preserve"> the beneficial as well as therapeutic effects of </w:t>
      </w:r>
      <w:proofErr w:type="spellStart"/>
      <w:r w:rsidRPr="007F513E">
        <w:rPr>
          <w:rFonts w:ascii="Times New Roman" w:hAnsi="Times New Roman" w:cs="Times New Roman"/>
          <w:i/>
          <w:sz w:val="24"/>
          <w:szCs w:val="24"/>
        </w:rPr>
        <w:t>Pithocellobium</w:t>
      </w:r>
      <w:proofErr w:type="spellEnd"/>
      <w:r w:rsidRPr="007F51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13E">
        <w:rPr>
          <w:rFonts w:ascii="Times New Roman" w:hAnsi="Times New Roman" w:cs="Times New Roman"/>
          <w:i/>
          <w:sz w:val="24"/>
          <w:szCs w:val="24"/>
        </w:rPr>
        <w:t>dulce</w:t>
      </w:r>
      <w:proofErr w:type="spellEnd"/>
      <w:r w:rsidRPr="007F51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513E">
        <w:rPr>
          <w:rFonts w:ascii="Times New Roman" w:hAnsi="Times New Roman" w:cs="Times New Roman"/>
          <w:i/>
          <w:sz w:val="24"/>
          <w:szCs w:val="24"/>
        </w:rPr>
        <w:t>Benth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fruits for the treatment of both primary and secondary complications of experimental diabetes</w:t>
      </w:r>
      <w:r w:rsidR="00903CE8">
        <w:rPr>
          <w:rFonts w:ascii="Times New Roman" w:hAnsi="Times New Roman" w:cs="Times New Roman"/>
          <w:sz w:val="24"/>
          <w:szCs w:val="24"/>
        </w:rPr>
        <w:t xml:space="preserve"> in rats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513E" w:rsidRDefault="007F513E" w:rsidP="00647B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qualitative phytochemical screening and HPLC analysis of the fruit extract revealed the presence of biological important secondary metabolites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Quercetin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Myricetin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Luteolin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Apigenin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741D8">
        <w:rPr>
          <w:rFonts w:ascii="Times New Roman" w:hAnsi="Times New Roman" w:cs="Times New Roman"/>
          <w:sz w:val="24"/>
          <w:szCs w:val="24"/>
        </w:rPr>
        <w:t>Kaemferol</w:t>
      </w:r>
      <w:proofErr w:type="spellEnd"/>
      <w:r w:rsidR="005741D8">
        <w:rPr>
          <w:rFonts w:ascii="Times New Roman" w:hAnsi="Times New Roman" w:cs="Times New Roman"/>
          <w:sz w:val="24"/>
          <w:szCs w:val="24"/>
        </w:rPr>
        <w:t xml:space="preserve"> which readily account for </w:t>
      </w:r>
      <w:r w:rsidR="003005AD">
        <w:rPr>
          <w:rFonts w:ascii="Times New Roman" w:hAnsi="Times New Roman" w:cs="Times New Roman"/>
          <w:sz w:val="24"/>
          <w:szCs w:val="24"/>
        </w:rPr>
        <w:t>its</w:t>
      </w:r>
      <w:r w:rsidR="005741D8">
        <w:rPr>
          <w:rFonts w:ascii="Times New Roman" w:hAnsi="Times New Roman" w:cs="Times New Roman"/>
          <w:sz w:val="24"/>
          <w:szCs w:val="24"/>
        </w:rPr>
        <w:t xml:space="preserve"> pharmacological activities. The candidate has systematically evaluated the antidiabetic properties of the fruit extract by determining the fasting blood glucose, glycosylated </w:t>
      </w:r>
      <w:r w:rsidR="00647BA9">
        <w:rPr>
          <w:rFonts w:ascii="Times New Roman" w:hAnsi="Times New Roman" w:cs="Times New Roman"/>
          <w:sz w:val="24"/>
          <w:szCs w:val="24"/>
        </w:rPr>
        <w:t>hemoglobin</w:t>
      </w:r>
      <w:r w:rsidR="005741D8">
        <w:rPr>
          <w:rFonts w:ascii="Times New Roman" w:hAnsi="Times New Roman" w:cs="Times New Roman"/>
          <w:sz w:val="24"/>
          <w:szCs w:val="24"/>
        </w:rPr>
        <w:t>, plasma insulin and C-peptide levels. Likewise, the hypo</w:t>
      </w:r>
      <w:r w:rsidR="00647BA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741D8">
        <w:rPr>
          <w:rFonts w:ascii="Times New Roman" w:hAnsi="Times New Roman" w:cs="Times New Roman"/>
          <w:sz w:val="24"/>
          <w:szCs w:val="24"/>
        </w:rPr>
        <w:t>lipidemic</w:t>
      </w:r>
      <w:proofErr w:type="spellEnd"/>
      <w:r w:rsidR="005741D8">
        <w:rPr>
          <w:rFonts w:ascii="Times New Roman" w:hAnsi="Times New Roman" w:cs="Times New Roman"/>
          <w:sz w:val="24"/>
          <w:szCs w:val="24"/>
        </w:rPr>
        <w:t xml:space="preserve"> efficacy of the fruit extract was</w:t>
      </w:r>
      <w:r w:rsidR="003005AD">
        <w:rPr>
          <w:rFonts w:ascii="Times New Roman" w:hAnsi="Times New Roman" w:cs="Times New Roman"/>
          <w:sz w:val="24"/>
          <w:szCs w:val="24"/>
        </w:rPr>
        <w:t xml:space="preserve"> </w:t>
      </w:r>
      <w:r w:rsidR="00647BA9">
        <w:rPr>
          <w:rFonts w:ascii="Times New Roman" w:hAnsi="Times New Roman" w:cs="Times New Roman"/>
          <w:sz w:val="24"/>
          <w:szCs w:val="24"/>
        </w:rPr>
        <w:t>assessed by</w:t>
      </w:r>
      <w:r w:rsidR="005741D8">
        <w:rPr>
          <w:rFonts w:ascii="Times New Roman" w:hAnsi="Times New Roman" w:cs="Times New Roman"/>
          <w:sz w:val="24"/>
          <w:szCs w:val="24"/>
        </w:rPr>
        <w:t xml:space="preserve"> its ability to alter the individual components of lipid profile such as TC, HDL, LDL, VLDL and TG levels.</w:t>
      </w:r>
    </w:p>
    <w:p w:rsidR="005741D8" w:rsidRDefault="005741D8" w:rsidP="003719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role of hyperglycemia induced oxidative stress in diabetes is well </w:t>
      </w:r>
      <w:r w:rsidR="003F2B05">
        <w:rPr>
          <w:rFonts w:ascii="Times New Roman" w:hAnsi="Times New Roman" w:cs="Times New Roman"/>
          <w:sz w:val="24"/>
          <w:szCs w:val="24"/>
        </w:rPr>
        <w:t xml:space="preserve">studied and the candidate has </w:t>
      </w:r>
      <w:r>
        <w:rPr>
          <w:rFonts w:ascii="Times New Roman" w:hAnsi="Times New Roman" w:cs="Times New Roman"/>
          <w:sz w:val="24"/>
          <w:szCs w:val="24"/>
        </w:rPr>
        <w:t xml:space="preserve">presented and the effect of oral administration of fruit extract to STZ induced diabetic rats by estimating the levels of oxidative stress markers as well </w:t>
      </w:r>
      <w:r w:rsidR="00DF6359">
        <w:rPr>
          <w:rFonts w:ascii="Times New Roman" w:hAnsi="Times New Roman" w:cs="Times New Roman"/>
          <w:sz w:val="24"/>
          <w:szCs w:val="24"/>
        </w:rPr>
        <w:t>as the levels of both enzymatic and non-enzymatic antioxidants. The determination of antibacterial and antifungal activities</w:t>
      </w:r>
      <w:r w:rsidR="005D1F0A">
        <w:rPr>
          <w:rFonts w:ascii="Times New Roman" w:hAnsi="Times New Roman" w:cs="Times New Roman"/>
          <w:sz w:val="24"/>
          <w:szCs w:val="24"/>
        </w:rPr>
        <w:t xml:space="preserve"> using common pathogenic bacteria and fungi</w:t>
      </w:r>
      <w:r w:rsidR="00DF6359">
        <w:rPr>
          <w:rFonts w:ascii="Times New Roman" w:hAnsi="Times New Roman" w:cs="Times New Roman"/>
          <w:sz w:val="24"/>
          <w:szCs w:val="24"/>
        </w:rPr>
        <w:t xml:space="preserve"> in terms of MIC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359">
        <w:rPr>
          <w:rFonts w:ascii="Times New Roman" w:hAnsi="Times New Roman" w:cs="Times New Roman"/>
          <w:sz w:val="24"/>
          <w:szCs w:val="24"/>
        </w:rPr>
        <w:t>and MBC revealed the antimicrobial activity of the fruit extract. Assay of pathophysiological enzymes</w:t>
      </w:r>
      <w:r w:rsidR="005D1F0A">
        <w:rPr>
          <w:rFonts w:ascii="Times New Roman" w:hAnsi="Times New Roman" w:cs="Times New Roman"/>
          <w:sz w:val="24"/>
          <w:szCs w:val="24"/>
        </w:rPr>
        <w:t xml:space="preserve"> such as AST, ALT and ALP</w:t>
      </w:r>
      <w:r w:rsidR="00DF6359">
        <w:rPr>
          <w:rFonts w:ascii="Times New Roman" w:hAnsi="Times New Roman" w:cs="Times New Roman"/>
          <w:sz w:val="24"/>
          <w:szCs w:val="24"/>
        </w:rPr>
        <w:t xml:space="preserve"> and the histological observations</w:t>
      </w:r>
      <w:r w:rsidR="005D1F0A">
        <w:rPr>
          <w:rFonts w:ascii="Times New Roman" w:hAnsi="Times New Roman" w:cs="Times New Roman"/>
          <w:sz w:val="24"/>
          <w:szCs w:val="24"/>
        </w:rPr>
        <w:t xml:space="preserve"> made on the vital organs</w:t>
      </w:r>
      <w:r w:rsidR="00DF6359">
        <w:rPr>
          <w:rFonts w:ascii="Times New Roman" w:hAnsi="Times New Roman" w:cs="Times New Roman"/>
          <w:sz w:val="24"/>
          <w:szCs w:val="24"/>
        </w:rPr>
        <w:t xml:space="preserve"> indicate the non-toxic as well as tissue protective nature of the fruit extract.</w:t>
      </w:r>
    </w:p>
    <w:p w:rsidR="00DF6359" w:rsidRDefault="00DF6359" w:rsidP="003719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conclusion, the studies are well planned and executed with modern techniques literature survey is adequate and the thesis is well written.</w:t>
      </w:r>
      <w:r w:rsidR="005D1F0A">
        <w:rPr>
          <w:rFonts w:ascii="Times New Roman" w:hAnsi="Times New Roman" w:cs="Times New Roman"/>
          <w:sz w:val="24"/>
          <w:szCs w:val="24"/>
        </w:rPr>
        <w:t xml:space="preserve"> </w:t>
      </w:r>
      <w:r w:rsidR="00661E7E">
        <w:rPr>
          <w:rFonts w:ascii="Times New Roman" w:hAnsi="Times New Roman" w:cs="Times New Roman"/>
          <w:sz w:val="24"/>
          <w:szCs w:val="24"/>
        </w:rPr>
        <w:t xml:space="preserve"> The results are clearly presented in </w:t>
      </w:r>
      <w:r w:rsidR="00661E7E">
        <w:rPr>
          <w:rFonts w:ascii="Times New Roman" w:hAnsi="Times New Roman" w:cs="Times New Roman"/>
          <w:sz w:val="24"/>
          <w:szCs w:val="24"/>
        </w:rPr>
        <w:lastRenderedPageBreak/>
        <w:t>the form of tables, figures and graphs.  The statistical analysis has been carried out to present the significance. The results obtained are adequate and t</w:t>
      </w:r>
      <w:r w:rsidR="005D1F0A">
        <w:rPr>
          <w:rFonts w:ascii="Times New Roman" w:hAnsi="Times New Roman" w:cs="Times New Roman"/>
          <w:sz w:val="24"/>
          <w:szCs w:val="24"/>
        </w:rPr>
        <w:t>he data obtained are discussed in the light of relevant available literature.</w:t>
      </w:r>
    </w:p>
    <w:p w:rsidR="00661E7E" w:rsidRDefault="00661E7E" w:rsidP="003719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 wish to congratulate the student and the research supervisor for the excellent research work carried out.</w:t>
      </w:r>
    </w:p>
    <w:p w:rsidR="00DF6359" w:rsidRPr="007F513E" w:rsidRDefault="00DF6359" w:rsidP="003719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13E" w:rsidRDefault="007F513E" w:rsidP="003719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719AE" w:rsidRPr="003719AE" w:rsidRDefault="004C709C" w:rsidP="004C70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the Examiner</w:t>
      </w:r>
    </w:p>
    <w:sectPr w:rsidR="003719AE" w:rsidRPr="003719AE" w:rsidSect="00E8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19AE"/>
    <w:rsid w:val="000E681A"/>
    <w:rsid w:val="0010767B"/>
    <w:rsid w:val="00183DF7"/>
    <w:rsid w:val="001B4362"/>
    <w:rsid w:val="001F7132"/>
    <w:rsid w:val="003005AD"/>
    <w:rsid w:val="00350DD7"/>
    <w:rsid w:val="003719AE"/>
    <w:rsid w:val="003F2B05"/>
    <w:rsid w:val="004B6D0F"/>
    <w:rsid w:val="004C709C"/>
    <w:rsid w:val="005741D8"/>
    <w:rsid w:val="005D1F0A"/>
    <w:rsid w:val="00647BA9"/>
    <w:rsid w:val="00661E7E"/>
    <w:rsid w:val="00717A4B"/>
    <w:rsid w:val="007F513E"/>
    <w:rsid w:val="00835D6A"/>
    <w:rsid w:val="008951E9"/>
    <w:rsid w:val="008F4893"/>
    <w:rsid w:val="00903CE8"/>
    <w:rsid w:val="00915AE3"/>
    <w:rsid w:val="00947ED5"/>
    <w:rsid w:val="009E4D88"/>
    <w:rsid w:val="00A35496"/>
    <w:rsid w:val="00B86E83"/>
    <w:rsid w:val="00BC3F9C"/>
    <w:rsid w:val="00C95C17"/>
    <w:rsid w:val="00DF6359"/>
    <w:rsid w:val="00E822F2"/>
    <w:rsid w:val="00E90C22"/>
    <w:rsid w:val="00F65C11"/>
    <w:rsid w:val="00F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subbus2020</dc:creator>
  <cp:lastModifiedBy>Rajeshkumar</cp:lastModifiedBy>
  <cp:revision>14</cp:revision>
  <dcterms:created xsi:type="dcterms:W3CDTF">2014-11-06T13:36:00Z</dcterms:created>
  <dcterms:modified xsi:type="dcterms:W3CDTF">2014-11-18T01:52:00Z</dcterms:modified>
</cp:coreProperties>
</file>